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-184"/>
        <w:tblW w:w="997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93"/>
        <w:gridCol w:w="1207"/>
        <w:gridCol w:w="4475"/>
      </w:tblGrid>
      <w:tr w:rsidR="00974E15" w:rsidTr="00974E15">
        <w:trPr>
          <w:trHeight w:val="3686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</w:tcPr>
          <w:p w:rsidR="00974E15" w:rsidRDefault="00974E15">
            <w:pPr>
              <w:spacing w:line="276" w:lineRule="auto"/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РОССИЙ ФЕДЕРАЦИИ</w:t>
            </w:r>
          </w:p>
          <w:p w:rsidR="00974E15" w:rsidRDefault="00974E15">
            <w:pPr>
              <w:spacing w:line="276" w:lineRule="auto"/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МАРИЙ ЭЛ РЕСПУБЛИКИ</w:t>
            </w:r>
          </w:p>
          <w:p w:rsidR="00974E15" w:rsidRDefault="00974E15">
            <w:pPr>
              <w:spacing w:line="276" w:lineRule="auto"/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МОРКО РАЙОН</w:t>
            </w:r>
          </w:p>
          <w:p w:rsidR="00974E15" w:rsidRDefault="00974E15">
            <w:pPr>
              <w:spacing w:line="276" w:lineRule="auto"/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 xml:space="preserve">«ШЕНШЕ ЯЛ КУНДЕМ»    </w:t>
            </w:r>
          </w:p>
          <w:p w:rsidR="00974E15" w:rsidRDefault="00974E15">
            <w:pPr>
              <w:spacing w:line="276" w:lineRule="auto"/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МУНИЦИПАЛЬНЫЙ ОБРАЗОВАНИЙЫН АДМИНИСТРАЦИЙЖЕ МУНИЦИПАЛЬНЫЙ УЧРЕЖДЕНИЙ</w:t>
            </w:r>
          </w:p>
          <w:p w:rsidR="00974E15" w:rsidRDefault="00974E15">
            <w:pPr>
              <w:spacing w:line="276" w:lineRule="auto"/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4E15" w:rsidRDefault="00974E15">
            <w:pPr>
              <w:spacing w:line="276" w:lineRule="auto"/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noProof/>
                <w:color w:val="0000FF"/>
              </w:rPr>
              <w:drawing>
                <wp:inline distT="0" distB="0" distL="0" distR="0">
                  <wp:extent cx="657225" cy="809625"/>
                  <wp:effectExtent l="19050" t="0" r="9525" b="0"/>
                  <wp:docPr id="1" name="Рисунок 1" descr="A: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: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4E15" w:rsidRDefault="00974E15">
            <w:pPr>
              <w:spacing w:line="276" w:lineRule="auto"/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РОССИЙСКАЯ ФЕДЕРАЦИЯ РЕСПУБЛИКА МАРИЙ ЭЛ МОРКИНСКИЙ РАЙОН МУНИЦИПАЛЬНОЕ УЧРЕЖДЕНИЕ «АДМИНИСТРАЦИЯ МУНИЦИПАЛЬНОГО ОБРАЗОВАНИЯ «ШИНЬШИНСКОЕ СЕЛЬСКОЕ ПОСЕЛЕНИЕ»</w:t>
            </w:r>
          </w:p>
        </w:tc>
      </w:tr>
      <w:tr w:rsidR="00974E15" w:rsidTr="00974E15">
        <w:trPr>
          <w:trHeight w:val="80"/>
        </w:trPr>
        <w:tc>
          <w:tcPr>
            <w:tcW w:w="4291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974E15" w:rsidRDefault="00974E15">
            <w:pPr>
              <w:spacing w:line="276" w:lineRule="auto"/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ПУНЧАЛ</w:t>
            </w:r>
          </w:p>
        </w:tc>
        <w:tc>
          <w:tcPr>
            <w:tcW w:w="1206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974E15" w:rsidRDefault="00974E15">
            <w:pPr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974E15" w:rsidRDefault="00974E15">
            <w:pPr>
              <w:spacing w:line="276" w:lineRule="auto"/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ПОСТАНОВЛЕНИЕ</w:t>
            </w:r>
          </w:p>
          <w:p w:rsidR="00974E15" w:rsidRDefault="00974E1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:rsidR="001A1709" w:rsidRDefault="00974E15" w:rsidP="00974E15">
      <w:pPr>
        <w:jc w:val="center"/>
        <w:rPr>
          <w:sz w:val="28"/>
          <w:szCs w:val="28"/>
        </w:rPr>
      </w:pPr>
      <w:r w:rsidRPr="00974E15">
        <w:rPr>
          <w:sz w:val="28"/>
          <w:szCs w:val="28"/>
        </w:rPr>
        <w:t>От 3 ноября 2015 года № 75</w:t>
      </w:r>
    </w:p>
    <w:p w:rsidR="00974E15" w:rsidRDefault="00974E15" w:rsidP="00974E15">
      <w:pPr>
        <w:jc w:val="center"/>
        <w:rPr>
          <w:sz w:val="28"/>
          <w:szCs w:val="28"/>
        </w:rPr>
      </w:pPr>
    </w:p>
    <w:p w:rsidR="00974E15" w:rsidRDefault="00974E15" w:rsidP="00974E15">
      <w:pPr>
        <w:jc w:val="center"/>
        <w:rPr>
          <w:b/>
          <w:sz w:val="28"/>
          <w:szCs w:val="28"/>
        </w:rPr>
      </w:pPr>
      <w:r w:rsidRPr="00974E15">
        <w:rPr>
          <w:b/>
          <w:sz w:val="28"/>
          <w:szCs w:val="28"/>
        </w:rPr>
        <w:t>Об утверждении отчета об исполнении бюджета муниципального образования «Шиньшинское сельское</w:t>
      </w:r>
      <w:r>
        <w:rPr>
          <w:b/>
          <w:sz w:val="28"/>
          <w:szCs w:val="28"/>
        </w:rPr>
        <w:t xml:space="preserve"> </w:t>
      </w:r>
      <w:r w:rsidRPr="00974E15">
        <w:rPr>
          <w:b/>
          <w:sz w:val="28"/>
          <w:szCs w:val="28"/>
        </w:rPr>
        <w:t xml:space="preserve">поселение» </w:t>
      </w:r>
    </w:p>
    <w:p w:rsidR="00974E15" w:rsidRDefault="00974E15" w:rsidP="00974E15">
      <w:pPr>
        <w:jc w:val="center"/>
        <w:rPr>
          <w:b/>
          <w:sz w:val="28"/>
          <w:szCs w:val="28"/>
        </w:rPr>
      </w:pPr>
      <w:r w:rsidRPr="00974E15">
        <w:rPr>
          <w:b/>
          <w:sz w:val="28"/>
          <w:szCs w:val="28"/>
        </w:rPr>
        <w:t>за 1 полугодие 2015 года</w:t>
      </w:r>
    </w:p>
    <w:p w:rsidR="00974E15" w:rsidRDefault="00974E15" w:rsidP="00974E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Рассмотрев отчет  об исполнении бюджета муниципального образования «Шиньшинское сельское поселение» за 1 полугодие 2015 года, администрация муниципального образования «Шиньшинское сельское поселение»  ПОСТАНОВЛЯЕТ:</w:t>
      </w:r>
    </w:p>
    <w:p w:rsidR="00974E15" w:rsidRDefault="00974E15" w:rsidP="00974E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1.Утвердить прилагаемый отчет об исполнении бюджета муниципального образования «Шиньшинское сельское поселение» за 1 полугодиее2015 года по доходам в сумме 1256,1 тыс.рублей по расходам в сумме 1300,6 тыс.рублей, с превышением расходов над доходами на сумму44,5 тыс.рублей за счет расходования остатка денежных средств бюджета поселения на начало 2015 год.</w:t>
      </w:r>
    </w:p>
    <w:p w:rsidR="00974E15" w:rsidRDefault="00974E15" w:rsidP="00974E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2.Направить в установленном Положением о бюджетном процессе в муниципальном образовании «Шиньшинское сельское поселение» порядке отчет об исполнении бюджета муниципального образования «Шиньшинское сельское поселение»   за 1 полугодие 2015 года в Собрание депутатов муниципального образования «Шиньшинское сельское поселение».</w:t>
      </w:r>
    </w:p>
    <w:p w:rsidR="00974E15" w:rsidRDefault="00974E15" w:rsidP="00974E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3.Обнародовать настоящее Постановление.</w:t>
      </w:r>
    </w:p>
    <w:p w:rsidR="00974E15" w:rsidRDefault="00974E15" w:rsidP="00974E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4.Контроль по исполнению настоящего постановления возложить  на руководителя финансового отдела муниципального образования «Моркинский муниципальный район» Васильеву А.В.(по согласованию)</w:t>
      </w:r>
    </w:p>
    <w:p w:rsidR="00974E15" w:rsidRDefault="00974E15" w:rsidP="00974E15">
      <w:pPr>
        <w:jc w:val="both"/>
        <w:rPr>
          <w:sz w:val="28"/>
          <w:szCs w:val="28"/>
        </w:rPr>
      </w:pPr>
    </w:p>
    <w:p w:rsidR="00974E15" w:rsidRDefault="00974E15" w:rsidP="00974E15">
      <w:pPr>
        <w:jc w:val="both"/>
        <w:rPr>
          <w:sz w:val="28"/>
          <w:szCs w:val="28"/>
        </w:rPr>
      </w:pPr>
    </w:p>
    <w:p w:rsidR="00974E15" w:rsidRPr="00974E15" w:rsidRDefault="00974E15" w:rsidP="00974E15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МО</w:t>
      </w:r>
      <w:r>
        <w:rPr>
          <w:sz w:val="28"/>
          <w:szCs w:val="28"/>
        </w:rPr>
        <w:br/>
        <w:t>«Шиньшинское сельское поселение»                        П.С.Иванова</w:t>
      </w:r>
    </w:p>
    <w:sectPr w:rsidR="00974E15" w:rsidRPr="00974E15" w:rsidSect="001A1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74E15"/>
    <w:rsid w:val="0001537F"/>
    <w:rsid w:val="001A1709"/>
    <w:rsid w:val="005454B8"/>
    <w:rsid w:val="00974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E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4E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4E1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6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file:///A:\&#1052;&#1086;&#1080;%20&#1076;&#1086;&#1082;&#1091;&#1084;&#1077;&#1085;&#1090;&#1099;\&#1043;&#1077;&#1088;&#1073;_&#1052;&#1086;&#1088;&#1082;&#1080;.jpg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863b7f7b-da84-46a0-829e-ff86d1b7a783">2015</_x041f__x0430__x043f__x043a__x0430_>
    <_x041e__x043f__x0438__x0441__x0430__x043d__x0438__x0435_ xmlns="6d7c22ec-c6a4-4777-88aa-bc3c76ac660e">Об утверждении отчета об исполнении бюджета муниципального образования «Шиньшинское сельское поселение» за 1 полугодие 2015 года
</_x041e__x043f__x0438__x0441__x0430__x043d__x0438__x0435_>
    <_x2116__x0020__x0434__x043e__x043a__x0443__x043c__x0435__x043d__x0442__x0430_ xmlns="863b7f7b-da84-46a0-829e-ff86d1b7a783">75</_x2116__x0020__x0434__x043e__x043a__x0443__x043c__x0435__x043d__x0442__x0430_>
    <_x0414__x0430__x0442__x0430__x0020__x0434__x043e__x043a__x0443__x043c__x0435__x043d__x0442__x0430_ xmlns="863b7f7b-da84-46a0-829e-ff86d1b7a783">2015-11-02T21:00:00+00:00</_x0414__x0430__x0442__x0430__x0020__x0434__x043e__x043a__x0443__x043c__x0435__x043d__x0442__x0430_>
    <_dlc_DocId xmlns="57504d04-691e-4fc4-8f09-4f19fdbe90f6">XXJ7TYMEEKJ2-4367-485</_dlc_DocId>
    <_dlc_DocIdUrl xmlns="57504d04-691e-4fc4-8f09-4f19fdbe90f6">
      <Url>https://vip.gov.mari.ru/morki/shinsha/_layouts/DocIdRedir.aspx?ID=XXJ7TYMEEKJ2-4367-485</Url>
      <Description>XXJ7TYMEEKJ2-4367-485</Description>
    </_dlc_DocIdUrl>
    <_dlc_DocIdPersistId xmlns="57504d04-691e-4fc4-8f09-4f19fdbe90f6">false</_dlc_DocIdPersistI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89E9A5D9CB0B48A9F9AB1039FD705A" ma:contentTypeVersion="5" ma:contentTypeDescription="Создание документа." ma:contentTypeScope="" ma:versionID="19ba71458daaa409532e25411498a02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63b7f7b-da84-46a0-829e-ff86d1b7a783" targetNamespace="http://schemas.microsoft.com/office/2006/metadata/properties" ma:root="true" ma:fieldsID="1ad3013478454d85b8df83b60682ca91" ns2:_="" ns3:_="" ns4:_="">
    <xsd:import namespace="57504d04-691e-4fc4-8f09-4f19fdbe90f6"/>
    <xsd:import namespace="6d7c22ec-c6a4-4777-88aa-bc3c76ac660e"/>
    <xsd:import namespace="863b7f7b-da84-46a0-829e-ff86d1b7a78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2116__x0020__x0434__x043e__x043a__x0443__x043c__x0435__x043d__x0442__x0430_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b7f7b-da84-46a0-829e-ff86d1b7a783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3" ma:displayName="№ документа" ma:decimals="0" ma:internalName="_x2116__x0020__x0434__x043e__x043a__x0443__x043c__x0435__x043d__x0442__x0430_">
      <xsd:simpleType>
        <xsd:restriction base="dms:Number"/>
      </xsd:simpleType>
    </xsd:element>
    <xsd:element name="_x041f__x0430__x043f__x043a__x0430_" ma:index="14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12363929-C939-40B3-A1E6-1C46EF1B0FC2}"/>
</file>

<file path=customXml/itemProps2.xml><?xml version="1.0" encoding="utf-8"?>
<ds:datastoreItem xmlns:ds="http://schemas.openxmlformats.org/officeDocument/2006/customXml" ds:itemID="{963B432B-6C50-43B4-9782-7274D653D5D4}"/>
</file>

<file path=customXml/itemProps3.xml><?xml version="1.0" encoding="utf-8"?>
<ds:datastoreItem xmlns:ds="http://schemas.openxmlformats.org/officeDocument/2006/customXml" ds:itemID="{E8736D44-9D0B-4CBF-9198-504E0CC02D36}"/>
</file>

<file path=customXml/itemProps4.xml><?xml version="1.0" encoding="utf-8"?>
<ds:datastoreItem xmlns:ds="http://schemas.openxmlformats.org/officeDocument/2006/customXml" ds:itemID="{D8DAC85B-3448-45CF-8F91-D7F2E1E1BF5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256</Words>
  <Characters>1463</Characters>
  <Application>Microsoft Office Word</Application>
  <DocSecurity>0</DocSecurity>
  <Lines>12</Lines>
  <Paragraphs>3</Paragraphs>
  <ScaleCrop>false</ScaleCrop>
  <Company>Krokoz™ Inc.</Company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75 от 03.11.2015 г.</dc:title>
  <dc:creator>user</dc:creator>
  <cp:lastModifiedBy>user</cp:lastModifiedBy>
  <cp:revision>2</cp:revision>
  <dcterms:created xsi:type="dcterms:W3CDTF">2019-04-12T13:08:00Z</dcterms:created>
  <dcterms:modified xsi:type="dcterms:W3CDTF">2019-04-12T13:19:00Z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0x0101000489E9A5D9CB0B48A9F9AB1039FD705A</vt:lpwstr>
  </property>
  <property fmtid="{D5CDD505-2E9C-101B-9397-08002B2CF9AE}" pid="3" name="_dlc_DocIdItemGuid">
    <vt:lpwstr>22ec4036-24af-4106-aaa1-f348b8b9c2c0</vt:lpwstr>
  </property>
  <property fmtid="{D5CDD505-2E9C-101B-9397-08002B2CF9AE}" pid="4" name="TemplateUrl">
    <vt:lpwstr/>
  </property>
  <property fmtid="{D5CDD505-2E9C-101B-9397-08002B2CF9AE}" pid="5" name="Order">
    <vt:r8>48500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</Properties>
</file>